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5D3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841CE" w:rsidRDefault="004E5D3D" w:rsidP="00C841CE">
      <w:pPr>
        <w:rPr>
          <w:rFonts w:ascii="Verdana" w:eastAsia="Times New Roman" w:hAnsi="Verdana"/>
          <w:sz w:val="18"/>
          <w:szCs w:val="18"/>
        </w:rPr>
      </w:pPr>
      <w:r>
        <w:rPr>
          <w:rFonts w:ascii="Verdana" w:eastAsia="Times New Roman" w:hAnsi="Verdana"/>
          <w:b/>
          <w:bCs/>
          <w:sz w:val="18"/>
          <w:szCs w:val="18"/>
        </w:rPr>
        <w:t>Minder boos en opstandig (MB&amp;O-R): behandeling van gedragsproblemen</w:t>
      </w:r>
      <w:r>
        <w:rPr>
          <w:rFonts w:ascii="Verdana" w:eastAsia="Times New Roman" w:hAnsi="Verdana"/>
          <w:sz w:val="18"/>
          <w:szCs w:val="18"/>
        </w:rPr>
        <w:br/>
      </w:r>
      <w:r w:rsidR="00C841CE">
        <w:rPr>
          <w:rFonts w:ascii="Verdana" w:hAnsi="Verdana"/>
          <w:sz w:val="18"/>
          <w:szCs w:val="18"/>
        </w:rPr>
        <w:br/>
      </w:r>
      <w:r>
        <w:rPr>
          <w:rFonts w:ascii="Verdana" w:hAnsi="Verdana"/>
          <w:sz w:val="18"/>
          <w:szCs w:val="18"/>
        </w:rPr>
        <w:t>Het behandelprogramma Minder boos en opstandig (2003, eerste druk; 2005 tweede druk) is geactualiseerd. Zomer 2019 verschijnt de herz</w:t>
      </w:r>
      <w:r>
        <w:rPr>
          <w:rFonts w:ascii="Verdana" w:hAnsi="Verdana"/>
          <w:sz w:val="18"/>
          <w:szCs w:val="18"/>
        </w:rPr>
        <w:t>iende uitgave met aandacht voor:</w:t>
      </w:r>
    </w:p>
    <w:p w:rsidR="00000000" w:rsidRDefault="004E5D3D" w:rsidP="00C841CE">
      <w:pPr>
        <w:numPr>
          <w:ilvl w:val="0"/>
          <w:numId w:val="1"/>
        </w:numPr>
        <w:ind w:left="714" w:hanging="357"/>
        <w:divId w:val="422579549"/>
        <w:rPr>
          <w:rFonts w:ascii="Verdana" w:eastAsia="Times New Roman" w:hAnsi="Verdana"/>
          <w:sz w:val="18"/>
          <w:szCs w:val="18"/>
        </w:rPr>
      </w:pPr>
      <w:r>
        <w:rPr>
          <w:rFonts w:ascii="Verdana" w:eastAsia="Times New Roman" w:hAnsi="Verdana"/>
          <w:sz w:val="18"/>
          <w:szCs w:val="18"/>
        </w:rPr>
        <w:t>I</w:t>
      </w:r>
      <w:r>
        <w:rPr>
          <w:rFonts w:ascii="Verdana" w:eastAsia="Times New Roman" w:hAnsi="Verdana"/>
          <w:sz w:val="18"/>
          <w:szCs w:val="18"/>
        </w:rPr>
        <w:t>ndividuele behandeling</w:t>
      </w:r>
    </w:p>
    <w:p w:rsidR="00000000" w:rsidRDefault="004E5D3D" w:rsidP="00C841CE">
      <w:pPr>
        <w:numPr>
          <w:ilvl w:val="0"/>
          <w:numId w:val="1"/>
        </w:numPr>
        <w:ind w:left="714" w:hanging="357"/>
        <w:divId w:val="422579549"/>
        <w:rPr>
          <w:rFonts w:ascii="Verdana" w:eastAsia="Times New Roman" w:hAnsi="Verdana"/>
          <w:sz w:val="18"/>
          <w:szCs w:val="18"/>
        </w:rPr>
      </w:pPr>
      <w:r>
        <w:rPr>
          <w:rFonts w:ascii="Verdana" w:eastAsia="Times New Roman" w:hAnsi="Verdana"/>
          <w:sz w:val="18"/>
          <w:szCs w:val="18"/>
        </w:rPr>
        <w:t>Groepsbehandeling</w:t>
      </w:r>
    </w:p>
    <w:p w:rsidR="00000000" w:rsidRDefault="004E5D3D" w:rsidP="00C841CE">
      <w:pPr>
        <w:numPr>
          <w:ilvl w:val="0"/>
          <w:numId w:val="1"/>
        </w:numPr>
        <w:ind w:left="714" w:hanging="357"/>
        <w:divId w:val="422579549"/>
        <w:rPr>
          <w:rFonts w:ascii="Verdana" w:eastAsia="Times New Roman" w:hAnsi="Verdana"/>
          <w:sz w:val="18"/>
          <w:szCs w:val="18"/>
        </w:rPr>
      </w:pPr>
      <w:r>
        <w:rPr>
          <w:rFonts w:ascii="Verdana" w:eastAsia="Times New Roman" w:hAnsi="Verdana"/>
          <w:sz w:val="18"/>
          <w:szCs w:val="18"/>
        </w:rPr>
        <w:t>Huiswerkopdrachten via website</w:t>
      </w:r>
    </w:p>
    <w:p w:rsidR="00C841CE" w:rsidRDefault="00C841CE" w:rsidP="00C841CE">
      <w:pPr>
        <w:ind w:left="714"/>
        <w:divId w:val="422579549"/>
        <w:rPr>
          <w:rFonts w:ascii="Verdana" w:eastAsia="Times New Roman" w:hAnsi="Verdana"/>
          <w:sz w:val="18"/>
          <w:szCs w:val="18"/>
        </w:rPr>
      </w:pPr>
    </w:p>
    <w:p w:rsidR="00000000" w:rsidRDefault="004E5D3D">
      <w:pPr>
        <w:divId w:val="422579549"/>
        <w:rPr>
          <w:rFonts w:ascii="Verdana" w:eastAsia="Times New Roman" w:hAnsi="Verdana"/>
          <w:sz w:val="18"/>
          <w:szCs w:val="18"/>
        </w:rPr>
      </w:pPr>
      <w:r>
        <w:rPr>
          <w:rFonts w:ascii="Verdana" w:eastAsia="Times New Roman" w:hAnsi="Verdana"/>
          <w:sz w:val="18"/>
          <w:szCs w:val="18"/>
        </w:rPr>
        <w:t xml:space="preserve">De drie auteurs Nicolle van de Wiel, Astrid Hoppe en Walter Matthys hebben het behandelprogramma herzien op basis van de ervaringen in het werkveld. </w:t>
      </w:r>
      <w:r>
        <w:rPr>
          <w:rFonts w:ascii="Verdana" w:eastAsia="Times New Roman" w:hAnsi="Verdana"/>
          <w:sz w:val="18"/>
          <w:szCs w:val="18"/>
        </w:rPr>
        <w:t>Het nieuwe programma is ook gemoderniseerd. Zo worden huiswerkopdrachten via een website gemaakt. Verder is er naast de groepsvariant ook een individuele behandelvariant verschenen. Dit vergroot de gebruiksvriendelijkheid van het behandelprogramma onder an</w:t>
      </w:r>
      <w:r>
        <w:rPr>
          <w:rFonts w:ascii="Verdana" w:eastAsia="Times New Roman" w:hAnsi="Verdana"/>
          <w:sz w:val="18"/>
          <w:szCs w:val="18"/>
        </w:rPr>
        <w:t>dere in de kleinere praktijken. Belangrijk hierbij is dat de effectiviteit is aangetoond van de individuele variant van het Amerikaanse programma waarop Minder boos en opstandig is gebaseerd. Deze cursus is zeer geschikt voor zowel professionals die al wer</w:t>
      </w:r>
      <w:r>
        <w:rPr>
          <w:rFonts w:ascii="Verdana" w:eastAsia="Times New Roman" w:hAnsi="Verdana"/>
          <w:sz w:val="18"/>
          <w:szCs w:val="18"/>
        </w:rPr>
        <w:t xml:space="preserve">ken met het behandelprogramma als voor professionals die er mee aan de slag willen gaan. De </w:t>
      </w:r>
      <w:proofErr w:type="spellStart"/>
      <w:r>
        <w:rPr>
          <w:rFonts w:ascii="Verdana" w:eastAsia="Times New Roman" w:hAnsi="Verdana"/>
          <w:sz w:val="18"/>
          <w:szCs w:val="18"/>
        </w:rPr>
        <w:t>revised</w:t>
      </w:r>
      <w:proofErr w:type="spellEnd"/>
      <w:r>
        <w:rPr>
          <w:rFonts w:ascii="Verdana" w:eastAsia="Times New Roman" w:hAnsi="Verdana"/>
          <w:sz w:val="18"/>
          <w:szCs w:val="18"/>
        </w:rPr>
        <w:t xml:space="preserve"> opzet is voor beiden interessant en inspirerend.</w:t>
      </w:r>
    </w:p>
    <w:p w:rsidR="00000000" w:rsidRDefault="004E5D3D" w:rsidP="00C841C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4E5D3D" w:rsidP="00C841CE">
      <w:pPr>
        <w:numPr>
          <w:ilvl w:val="0"/>
          <w:numId w:val="2"/>
        </w:numPr>
        <w:rPr>
          <w:rFonts w:ascii="Verdana" w:eastAsia="Times New Roman" w:hAnsi="Verdana"/>
          <w:sz w:val="18"/>
          <w:szCs w:val="18"/>
        </w:rPr>
      </w:pPr>
      <w:r>
        <w:rPr>
          <w:rFonts w:ascii="Verdana" w:eastAsia="Times New Roman" w:hAnsi="Verdana"/>
          <w:sz w:val="18"/>
          <w:szCs w:val="18"/>
        </w:rPr>
        <w:t xml:space="preserve">Je doet kennis en ervaring op met het behandelprogramma Minder boos en opstandig- </w:t>
      </w:r>
      <w:proofErr w:type="spellStart"/>
      <w:r>
        <w:rPr>
          <w:rFonts w:ascii="Verdana" w:eastAsia="Times New Roman" w:hAnsi="Verdana"/>
          <w:sz w:val="18"/>
          <w:szCs w:val="18"/>
        </w:rPr>
        <w:t>Revised</w:t>
      </w:r>
      <w:proofErr w:type="spellEnd"/>
      <w:r>
        <w:rPr>
          <w:rFonts w:ascii="Verdana" w:eastAsia="Times New Roman" w:hAnsi="Verdana"/>
          <w:sz w:val="18"/>
          <w:szCs w:val="18"/>
        </w:rPr>
        <w:t xml:space="preserve">. </w:t>
      </w:r>
    </w:p>
    <w:p w:rsidR="00000000" w:rsidRDefault="004E5D3D" w:rsidP="00C841CE">
      <w:pPr>
        <w:numPr>
          <w:ilvl w:val="0"/>
          <w:numId w:val="2"/>
        </w:numPr>
        <w:rPr>
          <w:rFonts w:ascii="Verdana" w:eastAsia="Times New Roman" w:hAnsi="Verdana"/>
          <w:sz w:val="18"/>
          <w:szCs w:val="18"/>
        </w:rPr>
      </w:pPr>
      <w:r>
        <w:rPr>
          <w:rFonts w:ascii="Verdana" w:eastAsia="Times New Roman" w:hAnsi="Verdana"/>
          <w:sz w:val="18"/>
          <w:szCs w:val="18"/>
        </w:rPr>
        <w:t>Je le</w:t>
      </w:r>
      <w:r>
        <w:rPr>
          <w:rFonts w:ascii="Verdana" w:eastAsia="Times New Roman" w:hAnsi="Verdana"/>
          <w:sz w:val="18"/>
          <w:szCs w:val="18"/>
        </w:rPr>
        <w:t>ert (oplopen van) boos en opstandig gedrag nog beter waarnemen en interpreteren.</w:t>
      </w:r>
    </w:p>
    <w:p w:rsidR="00000000" w:rsidRDefault="004E5D3D" w:rsidP="00C841CE">
      <w:pPr>
        <w:numPr>
          <w:ilvl w:val="0"/>
          <w:numId w:val="2"/>
        </w:numPr>
        <w:rPr>
          <w:rFonts w:ascii="Verdana" w:eastAsia="Times New Roman" w:hAnsi="Verdana"/>
          <w:sz w:val="18"/>
          <w:szCs w:val="18"/>
        </w:rPr>
      </w:pPr>
      <w:r>
        <w:rPr>
          <w:rFonts w:ascii="Verdana" w:eastAsia="Times New Roman" w:hAnsi="Verdana"/>
          <w:sz w:val="18"/>
          <w:szCs w:val="18"/>
        </w:rPr>
        <w:t>Je kunt nog beter inschatten hoe en wanneer het effectief is om te prijzen, te belonen of niet te reageren.</w:t>
      </w:r>
    </w:p>
    <w:p w:rsidR="00000000" w:rsidRDefault="004E5D3D" w:rsidP="00C841CE">
      <w:pPr>
        <w:numPr>
          <w:ilvl w:val="0"/>
          <w:numId w:val="2"/>
        </w:numPr>
        <w:rPr>
          <w:rFonts w:ascii="Verdana" w:eastAsia="Times New Roman" w:hAnsi="Verdana"/>
          <w:sz w:val="18"/>
          <w:szCs w:val="18"/>
        </w:rPr>
      </w:pPr>
      <w:r>
        <w:rPr>
          <w:rFonts w:ascii="Verdana" w:eastAsia="Times New Roman" w:hAnsi="Verdana"/>
          <w:sz w:val="18"/>
          <w:szCs w:val="18"/>
        </w:rPr>
        <w:t>Je leert de groepsbehandeling Minder boos en opstandig uitvoeren.</w:t>
      </w:r>
    </w:p>
    <w:p w:rsidR="00000000" w:rsidRDefault="004E5D3D" w:rsidP="00C841CE">
      <w:pPr>
        <w:numPr>
          <w:ilvl w:val="0"/>
          <w:numId w:val="2"/>
        </w:numPr>
        <w:rPr>
          <w:rFonts w:ascii="Verdana" w:eastAsia="Times New Roman" w:hAnsi="Verdana"/>
          <w:sz w:val="18"/>
          <w:szCs w:val="18"/>
        </w:rPr>
      </w:pPr>
      <w:r>
        <w:rPr>
          <w:rFonts w:ascii="Verdana" w:eastAsia="Times New Roman" w:hAnsi="Verdana"/>
          <w:sz w:val="18"/>
          <w:szCs w:val="18"/>
        </w:rPr>
        <w:t>Je leert de individuele behandeling Minder boos en opstandig uitvoeren.</w:t>
      </w:r>
    </w:p>
    <w:p w:rsidR="00000000" w:rsidRDefault="004E5D3D" w:rsidP="00C841C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Orthopedagoog, POH-GGZ, Sociaal psychiatrisch verpleegkundige, Jeugdverpleegkundige, Hbo-verpleegkundige, Jeugdzorgwerker, Sociaal pedagogisch hulpverlen</w:t>
      </w:r>
      <w:r>
        <w:rPr>
          <w:rFonts w:ascii="Verdana" w:eastAsia="Times New Roman" w:hAnsi="Verdana"/>
          <w:sz w:val="18"/>
          <w:szCs w:val="18"/>
        </w:rPr>
        <w:t>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 Theorie: update over Minder boos en opstandig - </w:t>
      </w:r>
      <w:proofErr w:type="spellStart"/>
      <w:r>
        <w:rPr>
          <w:rFonts w:ascii="Verdana" w:eastAsia="Times New Roman" w:hAnsi="Verdana"/>
          <w:sz w:val="18"/>
          <w:szCs w:val="18"/>
        </w:rPr>
        <w:t>Revised</w:t>
      </w:r>
      <w:bookmarkStart w:id="0" w:name="_GoBack"/>
      <w:bookmarkEnd w:id="0"/>
      <w:proofErr w:type="spellEnd"/>
      <w:r>
        <w:rPr>
          <w:rFonts w:ascii="Verdana" w:eastAsia="Times New Roman" w:hAnsi="Verdana"/>
          <w:sz w:val="18"/>
          <w:szCs w:val="18"/>
        </w:rPr>
        <w:br/>
        <w:t xml:space="preserve">- Inhoud Ouderprogramma Minder boos en opstandig- </w:t>
      </w:r>
      <w:proofErr w:type="spellStart"/>
      <w:r>
        <w:rPr>
          <w:rFonts w:ascii="Verdana" w:eastAsia="Times New Roman" w:hAnsi="Verdana"/>
          <w:sz w:val="18"/>
          <w:szCs w:val="18"/>
        </w:rPr>
        <w:t>Revised</w:t>
      </w:r>
      <w:proofErr w:type="spellEnd"/>
      <w:r>
        <w:rPr>
          <w:rFonts w:ascii="Verdana" w:eastAsia="Times New Roman" w:hAnsi="Verdana"/>
          <w:sz w:val="18"/>
          <w:szCs w:val="18"/>
        </w:rPr>
        <w:t>, o.a.:</w:t>
      </w:r>
    </w:p>
    <w:p w:rsidR="00000000" w:rsidRDefault="004E5D3D" w:rsidP="00C841CE">
      <w:pPr>
        <w:numPr>
          <w:ilvl w:val="0"/>
          <w:numId w:val="3"/>
        </w:numPr>
        <w:rPr>
          <w:rFonts w:ascii="Verdana" w:eastAsia="Times New Roman" w:hAnsi="Verdana"/>
          <w:sz w:val="18"/>
          <w:szCs w:val="18"/>
        </w:rPr>
      </w:pPr>
      <w:r>
        <w:rPr>
          <w:rFonts w:ascii="Verdana" w:eastAsia="Times New Roman" w:hAnsi="Verdana"/>
          <w:sz w:val="18"/>
          <w:szCs w:val="18"/>
        </w:rPr>
        <w:t>waarnemen van gedrag</w:t>
      </w:r>
    </w:p>
    <w:p w:rsidR="00000000" w:rsidRDefault="004E5D3D" w:rsidP="00C841CE">
      <w:pPr>
        <w:numPr>
          <w:ilvl w:val="0"/>
          <w:numId w:val="3"/>
        </w:numPr>
        <w:rPr>
          <w:rFonts w:ascii="Verdana" w:eastAsia="Times New Roman" w:hAnsi="Verdana"/>
          <w:sz w:val="18"/>
          <w:szCs w:val="18"/>
        </w:rPr>
      </w:pPr>
      <w:r>
        <w:rPr>
          <w:rFonts w:ascii="Verdana" w:eastAsia="Times New Roman" w:hAnsi="Verdana"/>
          <w:sz w:val="18"/>
          <w:szCs w:val="18"/>
        </w:rPr>
        <w:t>stress hanteren</w:t>
      </w:r>
    </w:p>
    <w:p w:rsidR="00000000" w:rsidRDefault="004E5D3D" w:rsidP="00C841CE">
      <w:pPr>
        <w:numPr>
          <w:ilvl w:val="0"/>
          <w:numId w:val="3"/>
        </w:numPr>
        <w:rPr>
          <w:rFonts w:ascii="Verdana" w:eastAsia="Times New Roman" w:hAnsi="Verdana"/>
          <w:sz w:val="18"/>
          <w:szCs w:val="18"/>
        </w:rPr>
      </w:pPr>
      <w:r>
        <w:rPr>
          <w:rFonts w:ascii="Verdana" w:eastAsia="Times New Roman" w:hAnsi="Verdana"/>
          <w:sz w:val="18"/>
          <w:szCs w:val="18"/>
        </w:rPr>
        <w:t>prijzen en belonen (inclusief beloningskaart)</w:t>
      </w:r>
    </w:p>
    <w:p w:rsidR="00000000" w:rsidRDefault="004E5D3D" w:rsidP="00C841CE">
      <w:pPr>
        <w:numPr>
          <w:ilvl w:val="0"/>
          <w:numId w:val="3"/>
        </w:numPr>
        <w:rPr>
          <w:rFonts w:ascii="Verdana" w:eastAsia="Times New Roman" w:hAnsi="Verdana"/>
          <w:sz w:val="18"/>
          <w:szCs w:val="18"/>
        </w:rPr>
      </w:pPr>
      <w:r>
        <w:rPr>
          <w:rFonts w:ascii="Verdana" w:eastAsia="Times New Roman" w:hAnsi="Verdana"/>
          <w:sz w:val="18"/>
          <w:szCs w:val="18"/>
        </w:rPr>
        <w:t>niet reag</w:t>
      </w:r>
      <w:r>
        <w:rPr>
          <w:rFonts w:ascii="Verdana" w:eastAsia="Times New Roman" w:hAnsi="Verdana"/>
          <w:sz w:val="18"/>
          <w:szCs w:val="18"/>
        </w:rPr>
        <w:t>eren</w:t>
      </w:r>
    </w:p>
    <w:p w:rsidR="00000000" w:rsidRDefault="004E5D3D" w:rsidP="00C841CE">
      <w:pPr>
        <w:rPr>
          <w:rFonts w:ascii="Verdana" w:eastAsia="Times New Roman" w:hAnsi="Verdana"/>
          <w:sz w:val="18"/>
          <w:szCs w:val="18"/>
        </w:rPr>
      </w:pPr>
      <w:r>
        <w:rPr>
          <w:rFonts w:ascii="Verdana" w:eastAsia="Times New Roman" w:hAnsi="Verdana"/>
          <w:sz w:val="18"/>
          <w:szCs w:val="18"/>
        </w:rPr>
        <w:t xml:space="preserve">- Inhoud Kinderprogramma Minder boos en opstandig - </w:t>
      </w:r>
      <w:proofErr w:type="spellStart"/>
      <w:r>
        <w:rPr>
          <w:rFonts w:ascii="Verdana" w:eastAsia="Times New Roman" w:hAnsi="Verdana"/>
          <w:sz w:val="18"/>
          <w:szCs w:val="18"/>
        </w:rPr>
        <w:t>Revised</w:t>
      </w:r>
      <w:proofErr w:type="spellEnd"/>
      <w:r>
        <w:rPr>
          <w:rFonts w:ascii="Verdana" w:eastAsia="Times New Roman" w:hAnsi="Verdana"/>
          <w:sz w:val="18"/>
          <w:szCs w:val="18"/>
        </w:rPr>
        <w:t>, o.a.:</w:t>
      </w:r>
    </w:p>
    <w:p w:rsidR="00000000" w:rsidRDefault="004E5D3D" w:rsidP="00C841CE">
      <w:pPr>
        <w:numPr>
          <w:ilvl w:val="0"/>
          <w:numId w:val="4"/>
        </w:numPr>
        <w:rPr>
          <w:rFonts w:ascii="Verdana" w:eastAsia="Times New Roman" w:hAnsi="Verdana"/>
          <w:sz w:val="18"/>
          <w:szCs w:val="18"/>
        </w:rPr>
      </w:pPr>
      <w:r>
        <w:rPr>
          <w:rFonts w:ascii="Verdana" w:eastAsia="Times New Roman" w:hAnsi="Verdana"/>
          <w:sz w:val="18"/>
          <w:szCs w:val="18"/>
        </w:rPr>
        <w:t>thema boosheid</w:t>
      </w:r>
    </w:p>
    <w:p w:rsidR="00000000" w:rsidRDefault="004E5D3D" w:rsidP="00C841CE">
      <w:pPr>
        <w:numPr>
          <w:ilvl w:val="0"/>
          <w:numId w:val="4"/>
        </w:numPr>
        <w:rPr>
          <w:rFonts w:ascii="Verdana" w:eastAsia="Times New Roman" w:hAnsi="Verdana"/>
          <w:sz w:val="18"/>
          <w:szCs w:val="18"/>
        </w:rPr>
      </w:pPr>
      <w:r>
        <w:rPr>
          <w:rFonts w:ascii="Verdana" w:eastAsia="Times New Roman" w:hAnsi="Verdana"/>
          <w:sz w:val="18"/>
          <w:szCs w:val="18"/>
        </w:rPr>
        <w:t>vijf stappen van probleem oplossen</w:t>
      </w:r>
    </w:p>
    <w:p w:rsidR="00000000" w:rsidRDefault="004E5D3D" w:rsidP="00C841CE">
      <w:pPr>
        <w:numPr>
          <w:ilvl w:val="0"/>
          <w:numId w:val="4"/>
        </w:numPr>
        <w:rPr>
          <w:rFonts w:ascii="Verdana" w:eastAsia="Times New Roman" w:hAnsi="Verdana"/>
          <w:sz w:val="18"/>
          <w:szCs w:val="18"/>
        </w:rPr>
      </w:pPr>
      <w:r>
        <w:rPr>
          <w:rFonts w:ascii="Verdana" w:eastAsia="Times New Roman" w:hAnsi="Verdana"/>
          <w:sz w:val="18"/>
          <w:szCs w:val="18"/>
        </w:rPr>
        <w:t>sociale vaardigheden</w:t>
      </w:r>
    </w:p>
    <w:p w:rsidR="00000000" w:rsidRDefault="004E5D3D" w:rsidP="00C841CE">
      <w:pPr>
        <w:rPr>
          <w:rFonts w:ascii="Verdana" w:eastAsia="Times New Roman" w:hAnsi="Verdana"/>
          <w:sz w:val="18"/>
          <w:szCs w:val="18"/>
        </w:rPr>
      </w:pPr>
      <w:r>
        <w:rPr>
          <w:rFonts w:ascii="Verdana" w:eastAsia="Times New Roman" w:hAnsi="Verdana"/>
          <w:sz w:val="18"/>
          <w:szCs w:val="18"/>
        </w:rPr>
        <w:t xml:space="preserve">- Groeps- versus individuele variant </w:t>
      </w:r>
    </w:p>
    <w:p w:rsidR="00000000" w:rsidRDefault="004E5D3D">
      <w:pPr>
        <w:pStyle w:val="Kop4"/>
        <w:rPr>
          <w:rFonts w:ascii="Verdana" w:eastAsia="Times New Roman" w:hAnsi="Verdana"/>
        </w:rPr>
      </w:pPr>
      <w:r>
        <w:rPr>
          <w:rFonts w:ascii="Verdana" w:eastAsia="Times New Roman" w:hAnsi="Verdana"/>
        </w:rPr>
        <w:t>Werkwijze:</w:t>
      </w:r>
    </w:p>
    <w:p w:rsidR="00000000" w:rsidRDefault="004E5D3D">
      <w:pPr>
        <w:rPr>
          <w:rFonts w:ascii="Verdana" w:eastAsia="Times New Roman" w:hAnsi="Verdana"/>
          <w:sz w:val="18"/>
          <w:szCs w:val="18"/>
        </w:rPr>
      </w:pPr>
      <w:r>
        <w:rPr>
          <w:rFonts w:ascii="Verdana" w:eastAsia="Times New Roman" w:hAnsi="Verdana"/>
          <w:sz w:val="18"/>
          <w:szCs w:val="18"/>
        </w:rPr>
        <w:t xml:space="preserve">Deels plenaire bespreking met behulp van </w:t>
      </w:r>
      <w:proofErr w:type="spellStart"/>
      <w:r>
        <w:rPr>
          <w:rFonts w:ascii="Verdana" w:eastAsia="Times New Roman" w:hAnsi="Verdana"/>
          <w:sz w:val="18"/>
          <w:szCs w:val="18"/>
        </w:rPr>
        <w:t>Powerpoint</w:t>
      </w:r>
      <w:proofErr w:type="spellEnd"/>
      <w:r>
        <w:rPr>
          <w:rFonts w:ascii="Verdana" w:eastAsia="Times New Roman" w:hAnsi="Verdana"/>
          <w:sz w:val="18"/>
          <w:szCs w:val="18"/>
        </w:rPr>
        <w:t xml:space="preserve"> en deels oefenen in subgroepen met onderdelen van het behandelprogramma.</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Astrid Hoppe - Klinisch psycholoog/psychotherapeut. Werkzaam bij de afdeling Kinder- en Jeugdpsychiatrie UMC Utrecht</w:t>
      </w:r>
      <w:r>
        <w:rPr>
          <w:rFonts w:ascii="Verdana" w:eastAsia="Times New Roman" w:hAnsi="Verdana"/>
          <w:sz w:val="18"/>
          <w:szCs w:val="18"/>
        </w:rPr>
        <w:t xml:space="preserve">., dr. Nicolle van de Wiel - Klinisch psycholoog/psychotherapeut. Werkzaam bij de afdeling Jeugd van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vanuit eigen bedrijf BurO3.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en de cursus met goed gevolg </w:t>
      </w:r>
      <w:r>
        <w:rPr>
          <w:rFonts w:ascii="Verdana" w:eastAsia="Times New Roman" w:hAnsi="Verdana"/>
          <w:sz w:val="18"/>
          <w:szCs w:val="18"/>
        </w:rPr>
        <w:t>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F6138"/>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D69CE"/>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706D7"/>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76CEE"/>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3E5B"/>
    <w:rsid w:val="002C3E5B"/>
    <w:rsid w:val="004E5D3D"/>
    <w:rsid w:val="00C84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E07DF"/>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2504">
      <w:marLeft w:val="0"/>
      <w:marRight w:val="0"/>
      <w:marTop w:val="0"/>
      <w:marBottom w:val="0"/>
      <w:divBdr>
        <w:top w:val="none" w:sz="0" w:space="0" w:color="auto"/>
        <w:left w:val="none" w:sz="0" w:space="0" w:color="auto"/>
        <w:bottom w:val="none" w:sz="0" w:space="0" w:color="auto"/>
        <w:right w:val="none" w:sz="0" w:space="0" w:color="auto"/>
      </w:divBdr>
      <w:divsChild>
        <w:div w:id="858587472">
          <w:marLeft w:val="0"/>
          <w:marRight w:val="0"/>
          <w:marTop w:val="0"/>
          <w:marBottom w:val="0"/>
          <w:divBdr>
            <w:top w:val="none" w:sz="0" w:space="0" w:color="auto"/>
            <w:left w:val="none" w:sz="0" w:space="0" w:color="auto"/>
            <w:bottom w:val="none" w:sz="0" w:space="0" w:color="auto"/>
            <w:right w:val="none" w:sz="0" w:space="0" w:color="auto"/>
          </w:divBdr>
          <w:divsChild>
            <w:div w:id="4225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2019-03-21T13:09:00Z</dcterms:created>
  <dcterms:modified xsi:type="dcterms:W3CDTF">2019-03-21T13:09:00Z</dcterms:modified>
</cp:coreProperties>
</file>